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DA5" w:rsidRPr="000B6DA5" w:rsidRDefault="000B6DA5" w:rsidP="000B6DA5">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181818"/>
          <w:sz w:val="28"/>
          <w:szCs w:val="28"/>
          <w:lang w:eastAsia="ru-RU"/>
        </w:rPr>
      </w:pPr>
    </w:p>
    <w:p w:rsidR="000B6DA5" w:rsidRPr="000B6DA5" w:rsidRDefault="000B6DA5" w:rsidP="000B6DA5">
      <w:pPr>
        <w:jc w:val="center"/>
        <w:rPr>
          <w:rFonts w:ascii="Times New Roman" w:hAnsi="Times New Roman" w:cs="Times New Roman"/>
          <w:b/>
          <w:sz w:val="28"/>
          <w:szCs w:val="28"/>
        </w:rPr>
      </w:pPr>
      <w:r w:rsidRPr="000B6DA5">
        <w:rPr>
          <w:rFonts w:ascii="Times New Roman" w:hAnsi="Times New Roman" w:cs="Times New Roman"/>
          <w:b/>
          <w:sz w:val="28"/>
          <w:szCs w:val="28"/>
        </w:rPr>
        <w:t>ОСОБЕННОСТИ ВОСПИТАТЕЛЬНОЙ РАБОТЫ В ОБЩЕОБРАЗОВАТЕЛЬНЫХ ОРГАНИЗАЦИЯХ ОБРАЗОВАНИЯ</w:t>
      </w:r>
      <w:r>
        <w:rPr>
          <w:rFonts w:ascii="Times New Roman" w:hAnsi="Times New Roman" w:cs="Times New Roman"/>
          <w:b/>
          <w:sz w:val="28"/>
          <w:szCs w:val="28"/>
        </w:rPr>
        <w:t xml:space="preserve">  2018-2019 УЧЕБНОМ ГОДУ</w:t>
      </w:r>
    </w:p>
    <w:p w:rsidR="00310B8C" w:rsidRPr="000B6DA5" w:rsidRDefault="00411E8E" w:rsidP="00A94D92">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411E8E">
        <w:rPr>
          <w:rFonts w:ascii="Times New Roman" w:eastAsia="Times New Roman" w:hAnsi="Times New Roman" w:cs="Times New Roman"/>
          <w:color w:val="181818"/>
          <w:sz w:val="28"/>
          <w:szCs w:val="28"/>
          <w:lang w:eastAsia="ru-RU"/>
        </w:rPr>
        <w:t>Начало 2018-2019 учебного года – 1 сентября 2018 года</w:t>
      </w:r>
      <w:r w:rsidRPr="000B6DA5">
        <w:rPr>
          <w:rFonts w:ascii="Times New Roman" w:eastAsia="Times New Roman" w:hAnsi="Times New Roman" w:cs="Times New Roman"/>
          <w:color w:val="181818"/>
          <w:sz w:val="28"/>
          <w:szCs w:val="28"/>
          <w:lang w:eastAsia="ru-RU"/>
        </w:rPr>
        <w:t xml:space="preserve">.  </w:t>
      </w:r>
      <w:r w:rsidR="00310B8C" w:rsidRPr="00310B8C">
        <w:rPr>
          <w:rFonts w:ascii="Times New Roman" w:eastAsia="Times New Roman" w:hAnsi="Times New Roman" w:cs="Times New Roman"/>
          <w:color w:val="000000" w:themeColor="text1"/>
          <w:sz w:val="28"/>
          <w:szCs w:val="28"/>
          <w:lang w:eastAsia="ru-RU"/>
        </w:rPr>
        <w:t xml:space="preserve">Первого сентября во всех школах Казахстана пройдут торжественные линейки. </w:t>
      </w:r>
    </w:p>
    <w:p w:rsidR="00411E8E" w:rsidRPr="000B6DA5" w:rsidRDefault="00310B8C" w:rsidP="00A94D92">
      <w:pPr>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310B8C">
        <w:rPr>
          <w:rFonts w:ascii="Times New Roman" w:eastAsia="Times New Roman" w:hAnsi="Times New Roman" w:cs="Times New Roman"/>
          <w:color w:val="000000" w:themeColor="text1"/>
          <w:sz w:val="28"/>
          <w:szCs w:val="28"/>
          <w:lang w:eastAsia="ru-RU"/>
        </w:rPr>
        <w:t>Началом учебного года, несмотря на то, что День знаний выпадает на субботу, определено 1 сентября. Уроки начнутся с понедельника, 3 сентября.</w:t>
      </w:r>
    </w:p>
    <w:p w:rsidR="00411E8E" w:rsidRPr="000B6DA5" w:rsidRDefault="00411E8E" w:rsidP="00A94D92">
      <w:pPr>
        <w:spacing w:after="0" w:line="240" w:lineRule="auto"/>
        <w:ind w:firstLine="709"/>
        <w:jc w:val="both"/>
        <w:textAlignment w:val="baseline"/>
        <w:rPr>
          <w:rFonts w:ascii="Times New Roman" w:eastAsia="Times New Roman" w:hAnsi="Times New Roman" w:cs="Times New Roman"/>
          <w:color w:val="181818"/>
          <w:sz w:val="28"/>
          <w:szCs w:val="28"/>
          <w:lang w:eastAsia="ru-RU"/>
        </w:rPr>
      </w:pPr>
      <w:r w:rsidRPr="00411E8E">
        <w:rPr>
          <w:rFonts w:ascii="Times New Roman" w:eastAsia="Times New Roman" w:hAnsi="Times New Roman" w:cs="Times New Roman"/>
          <w:color w:val="181818"/>
          <w:sz w:val="28"/>
          <w:szCs w:val="28"/>
          <w:lang w:eastAsia="ru-RU"/>
        </w:rPr>
        <w:t xml:space="preserve">Продолжительность учебного года в предшкольных классах – 32 учебные недели, в 1 классах – 33 учебные недели, во 2-11 (12) классах – 34 учебные недели. Каникулярные периоды в течение учебного года: в 1-11 (12) классах: осенние – 7 дней (с 29 октября по 4 ноября 2018 года включительно), зимние 10 дней (с 31 декабря 2018 года по 9 января 2019 года включительно), весенние – 13 дней (с 21 марта </w:t>
      </w:r>
      <w:proofErr w:type="gramStart"/>
      <w:r w:rsidRPr="00411E8E">
        <w:rPr>
          <w:rFonts w:ascii="Times New Roman" w:eastAsia="Times New Roman" w:hAnsi="Times New Roman" w:cs="Times New Roman"/>
          <w:color w:val="181818"/>
          <w:sz w:val="28"/>
          <w:szCs w:val="28"/>
          <w:lang w:eastAsia="ru-RU"/>
        </w:rPr>
        <w:t>по</w:t>
      </w:r>
      <w:proofErr w:type="gramEnd"/>
      <w:r w:rsidRPr="00411E8E">
        <w:rPr>
          <w:rFonts w:ascii="Times New Roman" w:eastAsia="Times New Roman" w:hAnsi="Times New Roman" w:cs="Times New Roman"/>
          <w:color w:val="181818"/>
          <w:sz w:val="28"/>
          <w:szCs w:val="28"/>
          <w:lang w:eastAsia="ru-RU"/>
        </w:rPr>
        <w:t xml:space="preserve"> 2 апреля 2019 года включительно);</w:t>
      </w:r>
    </w:p>
    <w:p w:rsidR="00411E8E" w:rsidRPr="000B6DA5" w:rsidRDefault="00411E8E" w:rsidP="00A94D92">
      <w:pPr>
        <w:spacing w:after="0" w:line="240" w:lineRule="auto"/>
        <w:ind w:firstLine="709"/>
        <w:jc w:val="both"/>
        <w:textAlignment w:val="baseline"/>
        <w:rPr>
          <w:rFonts w:ascii="Times New Roman" w:eastAsia="Times New Roman" w:hAnsi="Times New Roman" w:cs="Times New Roman"/>
          <w:color w:val="181818"/>
          <w:sz w:val="28"/>
          <w:szCs w:val="28"/>
          <w:lang w:eastAsia="ru-RU"/>
        </w:rPr>
      </w:pPr>
      <w:r w:rsidRPr="000B6DA5">
        <w:rPr>
          <w:rFonts w:ascii="Times New Roman" w:eastAsia="Times New Roman" w:hAnsi="Times New Roman" w:cs="Times New Roman"/>
          <w:color w:val="181818"/>
          <w:sz w:val="28"/>
          <w:szCs w:val="28"/>
          <w:lang w:eastAsia="ru-RU"/>
        </w:rPr>
        <w:t xml:space="preserve"> </w:t>
      </w:r>
      <w:proofErr w:type="gramStart"/>
      <w:r w:rsidRPr="000B6DA5">
        <w:rPr>
          <w:rFonts w:ascii="Times New Roman" w:eastAsia="Times New Roman" w:hAnsi="Times New Roman" w:cs="Times New Roman"/>
          <w:color w:val="181818"/>
          <w:sz w:val="28"/>
          <w:szCs w:val="28"/>
          <w:lang w:eastAsia="ru-RU"/>
        </w:rPr>
        <w:t>В</w:t>
      </w:r>
      <w:r w:rsidRPr="00411E8E">
        <w:rPr>
          <w:rFonts w:ascii="Times New Roman" w:eastAsia="Times New Roman" w:hAnsi="Times New Roman" w:cs="Times New Roman"/>
          <w:color w:val="181818"/>
          <w:sz w:val="28"/>
          <w:szCs w:val="28"/>
          <w:lang w:eastAsia="ru-RU"/>
        </w:rPr>
        <w:t xml:space="preserve"> предшкольных классах: осенние – 7 дней (с 29 октября по 4 ноября 2018 года включительно), зимние – 14 дней (с 27 декабря 2018 года по 9 января 2019 года включительно), весенние – 15 дней (с 21 марта по 4 апреля 2019 года включительно); в предшкольных и 1 классах: дополнительные каникулы – 7 дней (с 4 по 10 февраля 2019 года включительно)",</w:t>
      </w:r>
      <w:proofErr w:type="gramEnd"/>
    </w:p>
    <w:p w:rsidR="00310B8C" w:rsidRPr="00310B8C" w:rsidRDefault="00310B8C" w:rsidP="000B6DA5">
      <w:pPr>
        <w:spacing w:after="270" w:line="360" w:lineRule="atLeast"/>
        <w:ind w:firstLine="708"/>
        <w:jc w:val="both"/>
        <w:textAlignment w:val="baseline"/>
        <w:rPr>
          <w:rFonts w:ascii="Times New Roman" w:eastAsia="Times New Roman" w:hAnsi="Times New Roman" w:cs="Times New Roman"/>
          <w:color w:val="000000" w:themeColor="text1"/>
          <w:sz w:val="28"/>
          <w:szCs w:val="28"/>
          <w:lang w:eastAsia="ru-RU"/>
        </w:rPr>
      </w:pPr>
      <w:bookmarkStart w:id="0" w:name="_GoBack"/>
      <w:r w:rsidRPr="00310B8C">
        <w:rPr>
          <w:rFonts w:ascii="Times New Roman" w:eastAsia="Times New Roman" w:hAnsi="Times New Roman" w:cs="Times New Roman"/>
          <w:color w:val="000000" w:themeColor="text1"/>
          <w:sz w:val="28"/>
          <w:szCs w:val="28"/>
          <w:lang w:eastAsia="ru-RU"/>
        </w:rPr>
        <w:t xml:space="preserve">Требования к школьной форме не изменились: это темно-синий </w:t>
      </w:r>
      <w:bookmarkEnd w:id="0"/>
      <w:r w:rsidRPr="00310B8C">
        <w:rPr>
          <w:rFonts w:ascii="Times New Roman" w:eastAsia="Times New Roman" w:hAnsi="Times New Roman" w:cs="Times New Roman"/>
          <w:color w:val="000000" w:themeColor="text1"/>
          <w:sz w:val="28"/>
          <w:szCs w:val="28"/>
          <w:lang w:eastAsia="ru-RU"/>
        </w:rPr>
        <w:t>комплект, который родители могут приобрести у любого производителя.</w:t>
      </w:r>
    </w:p>
    <w:p w:rsidR="00310B8C" w:rsidRPr="00310B8C" w:rsidRDefault="00310B8C" w:rsidP="00310B8C">
      <w:pPr>
        <w:spacing w:line="360" w:lineRule="atLeast"/>
        <w:textAlignment w:val="baseline"/>
        <w:rPr>
          <w:rFonts w:ascii="inherit" w:eastAsia="Times New Roman" w:hAnsi="inherit" w:cs="Arial"/>
          <w:color w:val="000000"/>
          <w:sz w:val="24"/>
          <w:szCs w:val="24"/>
          <w:lang w:eastAsia="ru-RU"/>
        </w:rPr>
      </w:pPr>
      <w:r>
        <w:rPr>
          <w:rFonts w:ascii="inherit" w:eastAsia="Times New Roman" w:hAnsi="inherit" w:cs="Arial"/>
          <w:noProof/>
          <w:color w:val="000000"/>
          <w:sz w:val="24"/>
          <w:szCs w:val="24"/>
          <w:lang w:eastAsia="ru-RU"/>
        </w:rPr>
        <w:lastRenderedPageBreak/>
        <w:drawing>
          <wp:inline distT="0" distB="0" distL="0" distR="0">
            <wp:extent cx="5204298" cy="5603132"/>
            <wp:effectExtent l="0" t="0" r="0" b="0"/>
            <wp:docPr id="1" name="Рисунок 1" descr="Школьная форма - инфографи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кольная форма - инфографика"/>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26248" cy="5626765"/>
                    </a:xfrm>
                    <a:prstGeom prst="rect">
                      <a:avLst/>
                    </a:prstGeom>
                    <a:noFill/>
                    <a:ln>
                      <a:noFill/>
                    </a:ln>
                  </pic:spPr>
                </pic:pic>
              </a:graphicData>
            </a:graphic>
          </wp:inline>
        </w:drawing>
      </w:r>
    </w:p>
    <w:p w:rsidR="000B6DA5" w:rsidRPr="00310B8C" w:rsidRDefault="000B6DA5" w:rsidP="000B6DA5">
      <w:pPr>
        <w:spacing w:after="0" w:line="360" w:lineRule="atLeast"/>
        <w:ind w:firstLine="708"/>
        <w:jc w:val="both"/>
        <w:textAlignment w:val="baseline"/>
        <w:rPr>
          <w:rFonts w:ascii="Times New Roman" w:eastAsia="Times New Roman" w:hAnsi="Times New Roman" w:cs="Times New Roman"/>
          <w:color w:val="000000" w:themeColor="text1"/>
          <w:sz w:val="28"/>
          <w:szCs w:val="28"/>
          <w:lang w:eastAsia="ru-RU"/>
        </w:rPr>
      </w:pPr>
      <w:r w:rsidRPr="00310B8C">
        <w:rPr>
          <w:rFonts w:ascii="Times New Roman" w:eastAsia="Times New Roman" w:hAnsi="Times New Roman" w:cs="Times New Roman"/>
          <w:b/>
          <w:color w:val="000000" w:themeColor="text1"/>
          <w:sz w:val="28"/>
          <w:szCs w:val="28"/>
          <w:lang w:eastAsia="ru-RU"/>
        </w:rPr>
        <w:t>В новом учебном году классные часы в День знаний будут посвящены восп</w:t>
      </w:r>
      <w:r w:rsidRPr="00A94D92">
        <w:rPr>
          <w:rFonts w:ascii="Times New Roman" w:eastAsia="Times New Roman" w:hAnsi="Times New Roman" w:cs="Times New Roman"/>
          <w:b/>
          <w:color w:val="000000" w:themeColor="text1"/>
          <w:sz w:val="28"/>
          <w:szCs w:val="28"/>
          <w:lang w:eastAsia="ru-RU"/>
        </w:rPr>
        <w:t>итанию патриотизма у школьников</w:t>
      </w:r>
      <w:r w:rsidRPr="00310B8C">
        <w:rPr>
          <w:rFonts w:ascii="Times New Roman" w:eastAsia="Times New Roman" w:hAnsi="Times New Roman" w:cs="Times New Roman"/>
          <w:color w:val="000000" w:themeColor="text1"/>
          <w:sz w:val="28"/>
          <w:szCs w:val="28"/>
          <w:lang w:eastAsia="ru-RU"/>
        </w:rPr>
        <w:t>.</w:t>
      </w:r>
    </w:p>
    <w:p w:rsidR="00A94D92" w:rsidRDefault="000B6DA5" w:rsidP="00A94D92">
      <w:pPr>
        <w:ind w:firstLine="708"/>
        <w:jc w:val="both"/>
        <w:rPr>
          <w:rFonts w:ascii="Times New Roman" w:hAnsi="Times New Roman" w:cs="Times New Roman"/>
          <w:sz w:val="28"/>
          <w:szCs w:val="28"/>
        </w:rPr>
      </w:pPr>
      <w:r w:rsidRPr="00A94D92">
        <w:rPr>
          <w:rFonts w:ascii="Times New Roman" w:hAnsi="Times New Roman" w:cs="Times New Roman"/>
          <w:sz w:val="28"/>
          <w:szCs w:val="28"/>
        </w:rPr>
        <w:t xml:space="preserve">В соответствии с Законом об образовании Республики Казахстан светский, гуманистический и развивающий характер образования, приоритет гражданских и национальных ценностей, жизни и здоровья человека, свободного развития личности, уважение прав и свобод человека, стимулирование образованности личности и развитие одаренности, единство обучения, воспитания и развития являются основными принципами государственной политики в области образования. </w:t>
      </w:r>
    </w:p>
    <w:p w:rsidR="00B3551B" w:rsidRPr="00A94D92" w:rsidRDefault="000B6DA5" w:rsidP="00A94D92">
      <w:pPr>
        <w:ind w:firstLine="708"/>
        <w:jc w:val="both"/>
        <w:rPr>
          <w:rFonts w:ascii="Times New Roman" w:hAnsi="Times New Roman" w:cs="Times New Roman"/>
          <w:sz w:val="28"/>
          <w:szCs w:val="28"/>
        </w:rPr>
      </w:pPr>
      <w:r w:rsidRPr="00A94D92">
        <w:rPr>
          <w:rFonts w:ascii="Times New Roman" w:hAnsi="Times New Roman" w:cs="Times New Roman"/>
          <w:sz w:val="28"/>
          <w:szCs w:val="28"/>
        </w:rPr>
        <w:t xml:space="preserve">Перед общеобразовательной системой Республики Казахстан стоит задача воспитания социально активных членов общества с высоким уровнем развития национального самосознания и патриотизма, обладающих чувством гражданской и правовой ответственности, духовности и культуры, успешно работающих в условиях инновационной экономики. Для обеспечения эффективности </w:t>
      </w:r>
      <w:r w:rsidRPr="00A94D92">
        <w:rPr>
          <w:rFonts w:ascii="Times New Roman" w:hAnsi="Times New Roman" w:cs="Times New Roman"/>
          <w:sz w:val="28"/>
          <w:szCs w:val="28"/>
        </w:rPr>
        <w:lastRenderedPageBreak/>
        <w:t xml:space="preserve">воспитательного процесса в республике реализуются следующие законодательные и нормативные правовые акты: – Конституция </w:t>
      </w:r>
      <w:r w:rsidR="00A94D92">
        <w:rPr>
          <w:rFonts w:ascii="Times New Roman" w:hAnsi="Times New Roman" w:cs="Times New Roman"/>
          <w:sz w:val="28"/>
          <w:szCs w:val="28"/>
        </w:rPr>
        <w:t xml:space="preserve">    </w:t>
      </w:r>
      <w:r w:rsidRPr="00A94D92">
        <w:rPr>
          <w:rFonts w:ascii="Times New Roman" w:hAnsi="Times New Roman" w:cs="Times New Roman"/>
          <w:sz w:val="28"/>
          <w:szCs w:val="28"/>
        </w:rPr>
        <w:t>Республики Казахстан; – Закон Республики Казахстан «Об образовании»; – Закон Республики Казахстан «О правах ребенка»; – Концептуальные основы воспитания, утвержденные приказом Министра образования и науки Республики Казахстан от 22 апреля 2015 года № 227.</w:t>
      </w:r>
      <w:r w:rsidR="00EB6A09" w:rsidRPr="00A94D92">
        <w:rPr>
          <w:rFonts w:ascii="Times New Roman" w:eastAsia="Times New Roman" w:hAnsi="Times New Roman" w:cs="Times New Roman"/>
          <w:color w:val="222222"/>
          <w:sz w:val="28"/>
          <w:szCs w:val="28"/>
          <w:lang w:eastAsia="ru-RU"/>
        </w:rPr>
        <w:br/>
      </w:r>
      <w:r w:rsidRPr="00A94D92">
        <w:rPr>
          <w:rFonts w:ascii="Times New Roman" w:hAnsi="Times New Roman" w:cs="Times New Roman"/>
          <w:sz w:val="28"/>
          <w:szCs w:val="28"/>
        </w:rPr>
        <w:t>Особенности воспитательной работы детей в общеобразовательных школах республики в 2018-2019 учебном году обусловлены необходимостью ее реализации в соответствии с общенациональной идеей и Патриотическим Актом «Мәңгілік</w:t>
      </w:r>
      <w:proofErr w:type="gramStart"/>
      <w:r w:rsidRPr="00A94D92">
        <w:rPr>
          <w:rFonts w:ascii="Times New Roman" w:hAnsi="Times New Roman" w:cs="Times New Roman"/>
          <w:sz w:val="28"/>
          <w:szCs w:val="28"/>
        </w:rPr>
        <w:t xml:space="preserve"> Е</w:t>
      </w:r>
      <w:proofErr w:type="gramEnd"/>
      <w:r w:rsidRPr="00A94D92">
        <w:rPr>
          <w:rFonts w:ascii="Times New Roman" w:hAnsi="Times New Roman" w:cs="Times New Roman"/>
          <w:sz w:val="28"/>
          <w:szCs w:val="28"/>
        </w:rPr>
        <w:t>л» и концептуальными подходами к духовному обновлению общества, содержащимися в статье Главы Инструктивно-методическое письмо ǀ 2018-2019 учебный год 52 государства Н.А. Назарбаева «Взгляд в будущее: модернизация общественного сознания». «Мәңгілік Ел» – новая идеологическая концепция</w:t>
      </w:r>
      <w:proofErr w:type="gramStart"/>
      <w:r w:rsidRPr="00A94D92">
        <w:rPr>
          <w:rFonts w:ascii="Times New Roman" w:hAnsi="Times New Roman" w:cs="Times New Roman"/>
          <w:sz w:val="28"/>
          <w:szCs w:val="28"/>
        </w:rPr>
        <w:t>,с</w:t>
      </w:r>
      <w:proofErr w:type="gramEnd"/>
      <w:r w:rsidRPr="00A94D92">
        <w:rPr>
          <w:rFonts w:ascii="Times New Roman" w:hAnsi="Times New Roman" w:cs="Times New Roman"/>
          <w:sz w:val="28"/>
          <w:szCs w:val="28"/>
        </w:rPr>
        <w:t>оставляющая единый фундамент будущего страны и основу системы общегражданской консолидирующей цели. В условиях реализации общенациональной идеи «Мәңгілік</w:t>
      </w:r>
      <w:proofErr w:type="gramStart"/>
      <w:r w:rsidRPr="00A94D92">
        <w:rPr>
          <w:rFonts w:ascii="Times New Roman" w:hAnsi="Times New Roman" w:cs="Times New Roman"/>
          <w:sz w:val="28"/>
          <w:szCs w:val="28"/>
        </w:rPr>
        <w:t xml:space="preserve"> Е</w:t>
      </w:r>
      <w:proofErr w:type="gramEnd"/>
      <w:r w:rsidRPr="00A94D92">
        <w:rPr>
          <w:rFonts w:ascii="Times New Roman" w:hAnsi="Times New Roman" w:cs="Times New Roman"/>
          <w:sz w:val="28"/>
          <w:szCs w:val="28"/>
        </w:rPr>
        <w:t>л» проводимая учителями школ и педагогами дополнительного образования работа должна быть направлена на формирование человека образованного, обладающего развитыми лидерскими качествами, готовогосамостоятельно принимать решения в ситуации выбора, способного к сотрудничеству и межкультурному взаимодействию, обладающего чувством ответственности за судьбу своего народа. Для ее реализации в помощь руководителям и организаторам воспитательной работы школ проводится работа по методическому сопровождению внедрения общенациональной идеи «Мәңгiлiк</w:t>
      </w:r>
      <w:proofErr w:type="gramStart"/>
      <w:r w:rsidRPr="00A94D92">
        <w:rPr>
          <w:rFonts w:ascii="Times New Roman" w:hAnsi="Times New Roman" w:cs="Times New Roman"/>
          <w:sz w:val="28"/>
          <w:szCs w:val="28"/>
        </w:rPr>
        <w:t xml:space="preserve"> Е</w:t>
      </w:r>
      <w:proofErr w:type="gramEnd"/>
      <w:r w:rsidRPr="00A94D92">
        <w:rPr>
          <w:rFonts w:ascii="Times New Roman" w:hAnsi="Times New Roman" w:cs="Times New Roman"/>
          <w:sz w:val="28"/>
          <w:szCs w:val="28"/>
        </w:rPr>
        <w:t>л» в содержание образования Казахстана.</w:t>
      </w:r>
    </w:p>
    <w:p w:rsidR="000B6DA5" w:rsidRPr="00A94D92" w:rsidRDefault="000B6DA5" w:rsidP="00AA16BB">
      <w:pPr>
        <w:ind w:firstLine="708"/>
        <w:jc w:val="both"/>
        <w:rPr>
          <w:rFonts w:ascii="Times New Roman" w:hAnsi="Times New Roman" w:cs="Times New Roman"/>
          <w:sz w:val="28"/>
          <w:szCs w:val="28"/>
        </w:rPr>
      </w:pPr>
      <w:r w:rsidRPr="00A94D92">
        <w:rPr>
          <w:rFonts w:ascii="Times New Roman" w:hAnsi="Times New Roman" w:cs="Times New Roman"/>
          <w:sz w:val="28"/>
          <w:szCs w:val="28"/>
        </w:rPr>
        <w:t>Патриотизм начинается с любви к своей земле, к своему аулу, городу, региону, с любви к малой родине. Особое отношение к родной земле, ее культуре, обычаям, традициям – это важнейшая черта патриотизма. Это основа того культурно-генетического кода, который любую нацию делает нацией, а не собранием индивидов. Президент предлагает программу «Туған жер», которая легко перейдет в более широкую установку – «Туған ел»: необходимо организовать серьезную краеведческую работу в сфере образования, экологии и благоустройства, изучение региональной истории, восстановление культурно-исторических памятников и культурных объектов местного масштаба.</w:t>
      </w:r>
    </w:p>
    <w:p w:rsidR="00AA16BB" w:rsidRDefault="000B6DA5" w:rsidP="00AA16BB">
      <w:pPr>
        <w:ind w:firstLine="708"/>
        <w:jc w:val="both"/>
        <w:rPr>
          <w:rFonts w:ascii="Times New Roman" w:hAnsi="Times New Roman" w:cs="Times New Roman"/>
          <w:sz w:val="28"/>
          <w:szCs w:val="28"/>
        </w:rPr>
      </w:pPr>
      <w:r w:rsidRPr="00A94D92">
        <w:rPr>
          <w:rFonts w:ascii="Times New Roman" w:hAnsi="Times New Roman" w:cs="Times New Roman"/>
          <w:sz w:val="28"/>
          <w:szCs w:val="28"/>
        </w:rPr>
        <w:t>Воспитательная активность учителя на уроках становится более значимой также в связи с внедрением ценностей патриотической идеи «Мәңгілік</w:t>
      </w:r>
      <w:proofErr w:type="gramStart"/>
      <w:r w:rsidRPr="00A94D92">
        <w:rPr>
          <w:rFonts w:ascii="Times New Roman" w:hAnsi="Times New Roman" w:cs="Times New Roman"/>
          <w:sz w:val="28"/>
          <w:szCs w:val="28"/>
        </w:rPr>
        <w:t xml:space="preserve"> Е</w:t>
      </w:r>
      <w:proofErr w:type="gramEnd"/>
      <w:r w:rsidRPr="00A94D92">
        <w:rPr>
          <w:rFonts w:ascii="Times New Roman" w:hAnsi="Times New Roman" w:cs="Times New Roman"/>
          <w:sz w:val="28"/>
          <w:szCs w:val="28"/>
        </w:rPr>
        <w:t xml:space="preserve">л» в общеобразовательные учебные программы обновленного содержания образования. Личностные качества педагогов, профессионализм, умение взаимодействовать </w:t>
      </w:r>
      <w:proofErr w:type="gramStart"/>
      <w:r w:rsidRPr="00A94D92">
        <w:rPr>
          <w:rFonts w:ascii="Times New Roman" w:hAnsi="Times New Roman" w:cs="Times New Roman"/>
          <w:sz w:val="28"/>
          <w:szCs w:val="28"/>
        </w:rPr>
        <w:t>с</w:t>
      </w:r>
      <w:proofErr w:type="gramEnd"/>
      <w:r w:rsidRPr="00A94D92">
        <w:rPr>
          <w:rFonts w:ascii="Times New Roman" w:hAnsi="Times New Roman" w:cs="Times New Roman"/>
          <w:sz w:val="28"/>
          <w:szCs w:val="28"/>
        </w:rPr>
        <w:t xml:space="preserve"> </w:t>
      </w:r>
      <w:proofErr w:type="gramStart"/>
      <w:r w:rsidRPr="00A94D92">
        <w:rPr>
          <w:rFonts w:ascii="Times New Roman" w:hAnsi="Times New Roman" w:cs="Times New Roman"/>
          <w:sz w:val="28"/>
          <w:szCs w:val="28"/>
        </w:rPr>
        <w:t>обучающимися</w:t>
      </w:r>
      <w:proofErr w:type="gramEnd"/>
      <w:r w:rsidRPr="00A94D92">
        <w:rPr>
          <w:rFonts w:ascii="Times New Roman" w:hAnsi="Times New Roman" w:cs="Times New Roman"/>
          <w:sz w:val="28"/>
          <w:szCs w:val="28"/>
        </w:rPr>
        <w:t xml:space="preserve"> являются необходимым условием для </w:t>
      </w:r>
      <w:r w:rsidRPr="00A94D92">
        <w:rPr>
          <w:rFonts w:ascii="Times New Roman" w:hAnsi="Times New Roman" w:cs="Times New Roman"/>
          <w:sz w:val="28"/>
          <w:szCs w:val="28"/>
        </w:rPr>
        <w:lastRenderedPageBreak/>
        <w:t xml:space="preserve">обеспечения высокой эффективности учебно-воспитательного процесса. В связи с этим необходимо усиление воспитательной функции учителяпредметника путем создания условий для его всестороннего развития и творческого самовыражения. Современный педагог должен быть носителем идеологических, нравственных ценностей общества. Ключевая фигура воспитательного процесса – классный руководитель, который в педагогическом пространстве школы теснее всех связан с ребенком. Круг обязанностей классного руководителя широк, основной задачей выполнения которых является создание условий для максимального развития каждого ребенка. Это организация, контроль, анализ повседневной жизни коллектива и каждого его члена, взаимодействие с родителями и другими педагогами, организация мероприятий и личное участие в них. Эффективность работы классного руководителя заключается в систематичности своей деятельности и мастерстве в создании такого коллектива детей, который сам по себе обладает способностью воспитания каждого его члена. Рекомендации по организации работы классныхруководителей организаций общего среднего образования размещены на сайте НАО им. И. Алтынсарина. </w:t>
      </w:r>
    </w:p>
    <w:p w:rsidR="000B6DA5" w:rsidRPr="00A94D92" w:rsidRDefault="000B6DA5" w:rsidP="00AA16BB">
      <w:pPr>
        <w:ind w:firstLine="708"/>
        <w:jc w:val="both"/>
        <w:rPr>
          <w:rFonts w:ascii="Times New Roman" w:hAnsi="Times New Roman" w:cs="Times New Roman"/>
          <w:sz w:val="28"/>
          <w:szCs w:val="28"/>
        </w:rPr>
      </w:pPr>
      <w:r w:rsidRPr="00A94D92">
        <w:rPr>
          <w:rFonts w:ascii="Times New Roman" w:hAnsi="Times New Roman" w:cs="Times New Roman"/>
          <w:sz w:val="28"/>
          <w:szCs w:val="28"/>
        </w:rPr>
        <w:t xml:space="preserve">Воспитание подрастающего поколения в современных условиях должно осуществляться в условиях тесного взаимодействия школы и семьи. Семья – это основа первичной социализации человека. Взаимодействие школы с родителями должно строиться на принципах взаимной заинтересованности в воспитании ребенка, доверия, уважения, терпения и поддержки друг друга. Сотрудничество педагогов с родителями предполагает определение воспитательных задач и программы развития ребенка, а также совместную реализацию этих задач. В силу различий в интеллектуальном и материальном уровне родителей, их позиции к воспитанию детей в семье и школе дифференцированный подход при выстраивании взаимоотношений с семьей должен стать основой деятельности учителей и классного руководителя. Для этого используются групповые и индивидуальные формы работы с семьей и родителями: конференции по обмену опытом, тренинги, мастер-классы наиболее успешных родителей, дискуссии, вечера вопросов и ответов, встречи с учителями, психологами, администрацией школы, родительские собрания, а также организация мероприятий с вовлечением родителей и детей. Все это способствует повышению уровня родительской ответственности и компетентности в вопросах семейного воспитания. В качестве методической помощи для классных руководителей и Инструктивно-методическое письмо ǀ 2018-2019 учебный год 59 учителей-предметников, специалистов социально-педагогической и психологической службы в организации занятий с родителями рекомендуются методические рекомендации, </w:t>
      </w:r>
      <w:r w:rsidRPr="00A94D92">
        <w:rPr>
          <w:rFonts w:ascii="Times New Roman" w:hAnsi="Times New Roman" w:cs="Times New Roman"/>
          <w:sz w:val="28"/>
          <w:szCs w:val="28"/>
        </w:rPr>
        <w:lastRenderedPageBreak/>
        <w:t xml:space="preserve">размещенные на сайте НАО им. И. Алтынсарина. Взаимодействие участников педагогического процесса должно быть спланировано и организовано как в школе, так и в каждом первичном объединении – классе, клубе, кружке. Правовое образование обучающихся является одним из основных факторов успешности их социализации в обществе. Оно направлено на освоение </w:t>
      </w:r>
      <w:proofErr w:type="gramStart"/>
      <w:r w:rsidRPr="00A94D92">
        <w:rPr>
          <w:rFonts w:ascii="Times New Roman" w:hAnsi="Times New Roman" w:cs="Times New Roman"/>
          <w:sz w:val="28"/>
          <w:szCs w:val="28"/>
        </w:rPr>
        <w:t>обучающимися</w:t>
      </w:r>
      <w:proofErr w:type="gramEnd"/>
      <w:r w:rsidRPr="00A94D92">
        <w:rPr>
          <w:rFonts w:ascii="Times New Roman" w:hAnsi="Times New Roman" w:cs="Times New Roman"/>
          <w:sz w:val="28"/>
          <w:szCs w:val="28"/>
        </w:rPr>
        <w:t xml:space="preserve"> основ правовой грамотности и правовой культуры, формирование гражданско-правовой ответственности, самостоятельности, инициативности, толерантности. В результате учащийся должен овладеть основными морально-правовыми нормами: уважать мнение окружающих, соблюдать правила поведения в повседневной жизни, беречь и охранять природу, государственное, общественное и личное имущество, уважительно относиться к здоровью своему и окружающих. Важнейшая задача правового воспитания – предупреждение совершения правонарушений и преступлений среди несовершеннолетних. Оно должно включать диагностику с выявлением проблем в обучении и факторов риска, коррекционную, просветительскую работу, обеспечение занятости подростков в свободное от школы время. Родители, несущие ответственность за соблюдение детьми гражданскоправовых норм, также должны быть охвачены работой по повышению их правовой культуры. Особую категорию составляют родители «трудных» детей, которые, как правило, уклоняются от участия в воспитательных мероприятиях. Здесь важна как индивидуальная работа, так и организация совместных с родителями мероприятий, направленных на повышение статуса семьи, укрепление взаимоотношений между родителями и детьми, а также между семьей и школой. Девиантное поведение подростков составляет серьезную проблему в школах, оно представляет </w:t>
      </w:r>
      <w:proofErr w:type="gramStart"/>
      <w:r w:rsidRPr="00A94D92">
        <w:rPr>
          <w:rFonts w:ascii="Times New Roman" w:hAnsi="Times New Roman" w:cs="Times New Roman"/>
          <w:sz w:val="28"/>
          <w:szCs w:val="28"/>
        </w:rPr>
        <w:t>опасность</w:t>
      </w:r>
      <w:proofErr w:type="gramEnd"/>
      <w:r w:rsidRPr="00A94D92">
        <w:rPr>
          <w:rFonts w:ascii="Times New Roman" w:hAnsi="Times New Roman" w:cs="Times New Roman"/>
          <w:sz w:val="28"/>
          <w:szCs w:val="28"/>
        </w:rPr>
        <w:t xml:space="preserve"> как для самой личности, так и для окружающих. Первопричина появления «трудных» детей исходит из семьи: отсутствие внимания к детям, конфликты, недостаток знаний у родителей о воспитании, авторитарное воспитание и т.д. Работа с семьей на современном этапе усложнилась и требует новых подходов. Профилактика и своевременная коррекция деструктивных явлений в подростковой среде </w:t>
      </w:r>
      <w:proofErr w:type="gramStart"/>
      <w:r w:rsidRPr="00A94D92">
        <w:rPr>
          <w:rFonts w:ascii="Times New Roman" w:hAnsi="Times New Roman" w:cs="Times New Roman"/>
          <w:sz w:val="28"/>
          <w:szCs w:val="28"/>
        </w:rPr>
        <w:t>предполагает</w:t>
      </w:r>
      <w:proofErr w:type="gramEnd"/>
      <w:r w:rsidRPr="00A94D92">
        <w:rPr>
          <w:rFonts w:ascii="Times New Roman" w:hAnsi="Times New Roman" w:cs="Times New Roman"/>
          <w:sz w:val="28"/>
          <w:szCs w:val="28"/>
        </w:rPr>
        <w:t xml:space="preserve"> прежде всего тесную взаимосвязь школы и семьи, а также взаимодействие социологов, педагогов, психологов, медиков, работников правоохранительных органов. Важен постоянный контроль и анализ факторов, влияющих на развитие асоциальности ребенка, усиленное внимание к группам риска, вовлечение таких детей в значимые для них виды деятельности для приобретения ими необходимого положительного социального опыта, системная организация учебновоспитательного процесса, его преемственность и непрерывность. Инструктивно-методическое письмо ǀ 2018-2019 учебный год 60 Разработка и реализация программ по профилактике девиантного поведения призвана </w:t>
      </w:r>
      <w:r w:rsidRPr="00A94D92">
        <w:rPr>
          <w:rFonts w:ascii="Times New Roman" w:hAnsi="Times New Roman" w:cs="Times New Roman"/>
          <w:sz w:val="28"/>
          <w:szCs w:val="28"/>
        </w:rPr>
        <w:lastRenderedPageBreak/>
        <w:t xml:space="preserve">способствовать овладению «трудными детьми» навыками взаимодействия с социальным окружением: коммуникативными, навыками самоорганизации, управления конфликтами, решения проблем общепринятыми, законными методами и способами, моделями «здорового» образа жизни и т.д. Такие программы должны обладать дифференцированным подходом вплоть до составления индивидуальных траекторий для каждого подростка. Важен охват такими программами родителей, их обучение. Методы профилактики включают психологические тренинги, воспитательные беседы, лекции. Еще более серьезная задача воспитательной системы «семья-школа» – решение проблемы суицида в подростковой среде. Среди факторов, влияющих на этот показатель, – недостаточность воспитания в семье и школе, массовый наплыв негативной информации в сети Интернет, множество задач и проблем, которые предъявляет молодежи современная эпоха глобализации и интенсификации. Особое место занимает стрессовая ситуация, которую испытывает учащийся при сдаче ЕНТ. Необходимо своевременное выявление детей, склонных к суициду, и квалифицированная поддержка психологов, родителей и всей школьной общественности с целью снятия у них эмоционального напряжения и предотвращения трагического исхода. Тесное взаимодействие семьи и школы должно быть направлено также на обеспечение контроля доступа детей к определенным сайтам в сети Интернет, пропагандирующих насилие, суициды. Работа по профилактике суицидов требует системности и непрерывности. Она должна включать такие формы, как тренинги, диспуты, беседы, коррекционная работа, родительские собрания, выставки рисунков, конкурсы сочинений. Мероприятия, направленные на сплочение коллектива, улучшение его морального климата, укрепление дружбы среди сверстников, развитие взаимопомощи, и взаимопонимания, пропаганду здорового образа жизни будут способствовать решению проблемы подросткового суицида через подход «равный обучает равного». </w:t>
      </w:r>
      <w:proofErr w:type="gramStart"/>
      <w:r w:rsidRPr="00A94D92">
        <w:rPr>
          <w:rFonts w:ascii="Times New Roman" w:hAnsi="Times New Roman" w:cs="Times New Roman"/>
          <w:sz w:val="28"/>
          <w:szCs w:val="28"/>
        </w:rPr>
        <w:t>Методические рекомендации по работе с детьми, пострадавшими от насилия, а также с детьми, склонными к девиантному поведению и суициду, приведены на сайте НАО им. И. Алтынсарина («Модель педагогической поддержки обучения, воспитания, развития и социальной адаптации детей с особыми образовательными потребностями (детей – оралманов; детеймигрантов; детей, оказавшихся в трудной жизненной ситуации).</w:t>
      </w:r>
      <w:proofErr w:type="gramEnd"/>
    </w:p>
    <w:sectPr w:rsidR="000B6DA5" w:rsidRPr="00A94D92" w:rsidSect="00F8170D">
      <w:pgSz w:w="11906" w:h="16838"/>
      <w:pgMar w:top="1134" w:right="849"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F266C"/>
    <w:multiLevelType w:val="multilevel"/>
    <w:tmpl w:val="6A80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D529FB"/>
    <w:multiLevelType w:val="multilevel"/>
    <w:tmpl w:val="7938C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376BB9"/>
    <w:multiLevelType w:val="multilevel"/>
    <w:tmpl w:val="AA90E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4D3E13"/>
    <w:rsid w:val="000B6DA5"/>
    <w:rsid w:val="000F2886"/>
    <w:rsid w:val="00310B8C"/>
    <w:rsid w:val="00411E8E"/>
    <w:rsid w:val="004D3E13"/>
    <w:rsid w:val="00A94D92"/>
    <w:rsid w:val="00AA16BB"/>
    <w:rsid w:val="00B3551B"/>
    <w:rsid w:val="00EB6A09"/>
    <w:rsid w:val="00F817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886"/>
  </w:style>
  <w:style w:type="paragraph" w:styleId="3">
    <w:name w:val="heading 3"/>
    <w:basedOn w:val="a"/>
    <w:link w:val="30"/>
    <w:uiPriority w:val="9"/>
    <w:qFormat/>
    <w:rsid w:val="00310B8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10B8C"/>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10B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10B8C"/>
    <w:rPr>
      <w:color w:val="0000FF"/>
      <w:u w:val="single"/>
    </w:rPr>
  </w:style>
  <w:style w:type="paragraph" w:styleId="a5">
    <w:name w:val="Balloon Text"/>
    <w:basedOn w:val="a"/>
    <w:link w:val="a6"/>
    <w:uiPriority w:val="99"/>
    <w:semiHidden/>
    <w:unhideWhenUsed/>
    <w:rsid w:val="00310B8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10B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10B8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10B8C"/>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10B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10B8C"/>
    <w:rPr>
      <w:color w:val="0000FF"/>
      <w:u w:val="single"/>
    </w:rPr>
  </w:style>
  <w:style w:type="paragraph" w:styleId="a5">
    <w:name w:val="Balloon Text"/>
    <w:basedOn w:val="a"/>
    <w:link w:val="a6"/>
    <w:uiPriority w:val="99"/>
    <w:semiHidden/>
    <w:unhideWhenUsed/>
    <w:rsid w:val="00310B8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10B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8305126">
      <w:bodyDiv w:val="1"/>
      <w:marLeft w:val="0"/>
      <w:marRight w:val="0"/>
      <w:marTop w:val="0"/>
      <w:marBottom w:val="0"/>
      <w:divBdr>
        <w:top w:val="none" w:sz="0" w:space="0" w:color="auto"/>
        <w:left w:val="none" w:sz="0" w:space="0" w:color="auto"/>
        <w:bottom w:val="none" w:sz="0" w:space="0" w:color="auto"/>
        <w:right w:val="none" w:sz="0" w:space="0" w:color="auto"/>
      </w:divBdr>
    </w:div>
    <w:div w:id="545415256">
      <w:bodyDiv w:val="1"/>
      <w:marLeft w:val="0"/>
      <w:marRight w:val="0"/>
      <w:marTop w:val="0"/>
      <w:marBottom w:val="0"/>
      <w:divBdr>
        <w:top w:val="none" w:sz="0" w:space="0" w:color="auto"/>
        <w:left w:val="none" w:sz="0" w:space="0" w:color="auto"/>
        <w:bottom w:val="none" w:sz="0" w:space="0" w:color="auto"/>
        <w:right w:val="none" w:sz="0" w:space="0" w:color="auto"/>
      </w:divBdr>
    </w:div>
    <w:div w:id="817840001">
      <w:bodyDiv w:val="1"/>
      <w:marLeft w:val="0"/>
      <w:marRight w:val="0"/>
      <w:marTop w:val="0"/>
      <w:marBottom w:val="0"/>
      <w:divBdr>
        <w:top w:val="none" w:sz="0" w:space="0" w:color="auto"/>
        <w:left w:val="none" w:sz="0" w:space="0" w:color="auto"/>
        <w:bottom w:val="none" w:sz="0" w:space="0" w:color="auto"/>
        <w:right w:val="none" w:sz="0" w:space="0" w:color="auto"/>
      </w:divBdr>
      <w:divsChild>
        <w:div w:id="1831680240">
          <w:marLeft w:val="0"/>
          <w:marRight w:val="0"/>
          <w:marTop w:val="0"/>
          <w:marBottom w:val="300"/>
          <w:divBdr>
            <w:top w:val="none" w:sz="0" w:space="0" w:color="auto"/>
            <w:left w:val="none" w:sz="0" w:space="0" w:color="auto"/>
            <w:bottom w:val="none" w:sz="0" w:space="0" w:color="auto"/>
            <w:right w:val="none" w:sz="0" w:space="0" w:color="auto"/>
          </w:divBdr>
        </w:div>
        <w:div w:id="1486165965">
          <w:marLeft w:val="0"/>
          <w:marRight w:val="0"/>
          <w:marTop w:val="0"/>
          <w:marBottom w:val="0"/>
          <w:divBdr>
            <w:top w:val="none" w:sz="0" w:space="0" w:color="auto"/>
            <w:left w:val="none" w:sz="0" w:space="0" w:color="auto"/>
            <w:bottom w:val="none" w:sz="0" w:space="0" w:color="auto"/>
            <w:right w:val="none" w:sz="0" w:space="0" w:color="auto"/>
          </w:divBdr>
          <w:divsChild>
            <w:div w:id="408039653">
              <w:marLeft w:val="0"/>
              <w:marRight w:val="0"/>
              <w:marTop w:val="300"/>
              <w:marBottom w:val="300"/>
              <w:divBdr>
                <w:top w:val="none" w:sz="0" w:space="0" w:color="auto"/>
                <w:left w:val="none" w:sz="0" w:space="0" w:color="auto"/>
                <w:bottom w:val="none" w:sz="0" w:space="0" w:color="auto"/>
                <w:right w:val="none" w:sz="0" w:space="0" w:color="auto"/>
              </w:divBdr>
              <w:divsChild>
                <w:div w:id="1229002330">
                  <w:marLeft w:val="0"/>
                  <w:marRight w:val="0"/>
                  <w:marTop w:val="0"/>
                  <w:marBottom w:val="0"/>
                  <w:divBdr>
                    <w:top w:val="none" w:sz="0" w:space="0" w:color="auto"/>
                    <w:left w:val="none" w:sz="0" w:space="0" w:color="auto"/>
                    <w:bottom w:val="none" w:sz="0" w:space="0" w:color="auto"/>
                    <w:right w:val="none" w:sz="0" w:space="0" w:color="auto"/>
                  </w:divBdr>
                  <w:divsChild>
                    <w:div w:id="183684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6</Pages>
  <Words>1860</Words>
  <Characters>10605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34</dc:creator>
  <cp:keywords/>
  <dc:description/>
  <cp:lastModifiedBy>1</cp:lastModifiedBy>
  <cp:revision>8</cp:revision>
  <dcterms:created xsi:type="dcterms:W3CDTF">2018-08-16T06:28:00Z</dcterms:created>
  <dcterms:modified xsi:type="dcterms:W3CDTF">2018-08-16T09:06:00Z</dcterms:modified>
</cp:coreProperties>
</file>